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1716A" w14:textId="77777777" w:rsidR="00093B42" w:rsidRDefault="00093B42" w:rsidP="00DE5FE0">
      <w:pPr>
        <w:jc w:val="center"/>
        <w:rPr>
          <w:rFonts w:ascii="Arial Narrow" w:hAnsi="Arial Narrow"/>
          <w:b/>
          <w:sz w:val="28"/>
          <w:szCs w:val="28"/>
        </w:rPr>
      </w:pPr>
    </w:p>
    <w:p w14:paraId="46EC840B" w14:textId="55066C9C" w:rsidR="00DE5FE0" w:rsidRPr="00DE5FE0" w:rsidRDefault="00DE5FE0" w:rsidP="00DE5FE0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Pr="00DE5FE0">
        <w:rPr>
          <w:rFonts w:ascii="Arial Narrow" w:hAnsi="Arial Narrow"/>
          <w:b/>
          <w:sz w:val="28"/>
          <w:szCs w:val="28"/>
        </w:rPr>
        <w:t>Anexa nr. 11</w:t>
      </w:r>
    </w:p>
    <w:p w14:paraId="7A9265D2" w14:textId="77777777" w:rsidR="00DE5FE0" w:rsidRDefault="00DE5FE0" w:rsidP="00DE5FE0">
      <w:pPr>
        <w:jc w:val="center"/>
        <w:rPr>
          <w:rFonts w:ascii="Arial Narrow" w:hAnsi="Arial Narrow"/>
          <w:sz w:val="28"/>
          <w:szCs w:val="28"/>
        </w:rPr>
      </w:pPr>
    </w:p>
    <w:p w14:paraId="5D592299" w14:textId="77777777" w:rsidR="00DE5FE0" w:rsidRDefault="00DE5FE0" w:rsidP="00DE5FE0">
      <w:pPr>
        <w:spacing w:after="0" w:line="240" w:lineRule="auto"/>
        <w:contextualSpacing/>
        <w:jc w:val="center"/>
        <w:rPr>
          <w:rFonts w:ascii="Arial Narrow" w:hAnsi="Arial Narrow"/>
          <w:b/>
          <w:sz w:val="28"/>
          <w:szCs w:val="28"/>
          <w:u w:val="single"/>
          <w:lang w:val="ro-RO"/>
        </w:rPr>
      </w:pPr>
      <w:r>
        <w:rPr>
          <w:rFonts w:ascii="Arial Narrow" w:hAnsi="Arial Narrow"/>
          <w:b/>
          <w:sz w:val="28"/>
          <w:szCs w:val="28"/>
          <w:u w:val="single"/>
        </w:rPr>
        <w:t>FI</w:t>
      </w:r>
      <w:r>
        <w:rPr>
          <w:rFonts w:ascii="Arial Narrow" w:hAnsi="Arial Narrow"/>
          <w:b/>
          <w:sz w:val="28"/>
          <w:szCs w:val="28"/>
          <w:u w:val="single"/>
          <w:lang w:val="ro-RO"/>
        </w:rPr>
        <w:t>ŞA DE OPŢIUNI</w:t>
      </w:r>
    </w:p>
    <w:p w14:paraId="3F91246B" w14:textId="77777777" w:rsidR="00DE5FE0" w:rsidRDefault="00DE5FE0" w:rsidP="00DE5FE0">
      <w:pPr>
        <w:spacing w:after="0" w:line="240" w:lineRule="auto"/>
        <w:contextualSpacing/>
        <w:jc w:val="center"/>
        <w:rPr>
          <w:rFonts w:ascii="Arial Narrow" w:hAnsi="Arial Narrow"/>
          <w:sz w:val="28"/>
          <w:szCs w:val="28"/>
          <w:lang w:val="ro-RO"/>
        </w:rPr>
      </w:pPr>
    </w:p>
    <w:p w14:paraId="3E2EF8BC" w14:textId="77777777" w:rsidR="00DE5FE0" w:rsidRDefault="00DE5FE0" w:rsidP="00DE5FE0">
      <w:pPr>
        <w:spacing w:after="0" w:line="240" w:lineRule="auto"/>
        <w:contextualSpacing/>
        <w:jc w:val="center"/>
        <w:rPr>
          <w:rFonts w:ascii="Arial Narrow" w:hAnsi="Arial Narrow"/>
          <w:sz w:val="28"/>
          <w:szCs w:val="28"/>
          <w:lang w:val="ro-RO"/>
        </w:rPr>
      </w:pPr>
    </w:p>
    <w:p w14:paraId="2B09124D" w14:textId="77777777" w:rsidR="00DE5FE0" w:rsidRDefault="00DE5FE0" w:rsidP="00DE5FE0">
      <w:pPr>
        <w:spacing w:after="0" w:line="240" w:lineRule="auto"/>
        <w:contextualSpacing/>
        <w:jc w:val="center"/>
        <w:rPr>
          <w:rFonts w:ascii="Arial Narrow" w:hAnsi="Arial Narrow"/>
          <w:sz w:val="28"/>
          <w:szCs w:val="28"/>
          <w:lang w:val="ro-RO"/>
        </w:rPr>
      </w:pPr>
    </w:p>
    <w:p w14:paraId="160FCAD3" w14:textId="77777777" w:rsidR="00DE5FE0" w:rsidRDefault="00DE5FE0" w:rsidP="00DE5FE0">
      <w:pPr>
        <w:spacing w:after="0" w:line="240" w:lineRule="auto"/>
        <w:contextualSpacing/>
        <w:jc w:val="center"/>
        <w:rPr>
          <w:rFonts w:ascii="Arial Narrow" w:hAnsi="Arial Narrow"/>
          <w:sz w:val="28"/>
          <w:szCs w:val="28"/>
          <w:lang w:val="ro-RO"/>
        </w:rPr>
      </w:pPr>
    </w:p>
    <w:p w14:paraId="76E4B2A0" w14:textId="77777777" w:rsidR="00DE5FE0" w:rsidRDefault="00DE5FE0" w:rsidP="00DE5FE0">
      <w:pPr>
        <w:spacing w:after="0" w:line="240" w:lineRule="auto"/>
        <w:contextualSpacing/>
        <w:jc w:val="center"/>
        <w:rPr>
          <w:rFonts w:ascii="Arial Narrow" w:hAnsi="Arial Narrow"/>
          <w:sz w:val="28"/>
          <w:szCs w:val="28"/>
          <w:lang w:val="ro-RO"/>
        </w:rPr>
      </w:pPr>
    </w:p>
    <w:p w14:paraId="3EA5AA3F" w14:textId="77777777" w:rsidR="00DE5FE0" w:rsidRDefault="00DE5FE0" w:rsidP="00DE5FE0">
      <w:pPr>
        <w:spacing w:after="0" w:line="240" w:lineRule="auto"/>
        <w:contextualSpacing/>
        <w:jc w:val="both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u w:val="single"/>
          <w:lang w:val="ro-RO"/>
        </w:rPr>
        <w:t>Expert contabil:</w:t>
      </w:r>
      <w:r>
        <w:rPr>
          <w:rFonts w:ascii="Arial Narrow" w:hAnsi="Arial Narrow"/>
          <w:sz w:val="28"/>
          <w:szCs w:val="28"/>
          <w:lang w:val="ro-RO"/>
        </w:rPr>
        <w:t xml:space="preserve"> ........................................................................................................................</w:t>
      </w:r>
    </w:p>
    <w:p w14:paraId="7481121E" w14:textId="77777777" w:rsidR="00DE5FE0" w:rsidRDefault="00DE5FE0" w:rsidP="00DE5FE0">
      <w:pPr>
        <w:spacing w:after="0" w:line="240" w:lineRule="auto"/>
        <w:contextualSpacing/>
        <w:jc w:val="both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u w:val="single"/>
          <w:lang w:val="ro-RO"/>
        </w:rPr>
        <w:t xml:space="preserve">Nr. carnet: </w:t>
      </w:r>
      <w:r>
        <w:rPr>
          <w:rFonts w:ascii="Arial Narrow" w:hAnsi="Arial Narrow"/>
          <w:sz w:val="28"/>
          <w:szCs w:val="28"/>
          <w:lang w:val="ro-RO"/>
        </w:rPr>
        <w:t>................................................................................................................................</w:t>
      </w:r>
    </w:p>
    <w:p w14:paraId="16A103EF" w14:textId="7225736D" w:rsidR="00DE5FE0" w:rsidRDefault="00093B42" w:rsidP="00DE5FE0">
      <w:pPr>
        <w:spacing w:after="0" w:line="240" w:lineRule="auto"/>
        <w:contextualSpacing/>
        <w:jc w:val="both"/>
        <w:rPr>
          <w:rFonts w:ascii="Arial Narrow" w:hAnsi="Arial Narrow"/>
          <w:sz w:val="28"/>
          <w:szCs w:val="28"/>
          <w:lang w:val="ro-RO"/>
        </w:rPr>
      </w:pPr>
      <w:r w:rsidRPr="009A3CE7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99A34AF" wp14:editId="615AC431">
                <wp:simplePos x="0" y="0"/>
                <wp:positionH relativeFrom="column">
                  <wp:posOffset>5581650</wp:posOffset>
                </wp:positionH>
                <wp:positionV relativeFrom="paragraph">
                  <wp:posOffset>172720</wp:posOffset>
                </wp:positionV>
                <wp:extent cx="171450" cy="15240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9E129" id="Rectangle 9" o:spid="_x0000_s1026" style="position:absolute;margin-left:439.5pt;margin-top:13.6pt;width:13.5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66wHw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"/>
            </w:pict>
          </mc:Fallback>
        </mc:AlternateContent>
      </w:r>
      <w:r w:rsidR="00DE5FE0">
        <w:rPr>
          <w:rFonts w:ascii="Arial Narrow" w:hAnsi="Arial Narrow"/>
          <w:sz w:val="28"/>
          <w:szCs w:val="28"/>
          <w:lang w:val="ro-RO"/>
        </w:rPr>
        <w:t>Optez pentru efectuarea de expertize contabile în următorele specializări:</w:t>
      </w:r>
    </w:p>
    <w:p w14:paraId="3A20A531" w14:textId="77777777" w:rsidR="00DE5FE0" w:rsidRDefault="00DE5FE0" w:rsidP="00DE5F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lang w:val="ro-RO"/>
        </w:rPr>
        <w:t>Societăţi comerciale (S.C.) şi alte entităţi economice (E.E.)</w:t>
      </w:r>
    </w:p>
    <w:p w14:paraId="116E1994" w14:textId="411E3F22" w:rsidR="00DE5FE0" w:rsidRDefault="00093B42" w:rsidP="00DE5F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8"/>
          <w:szCs w:val="28"/>
          <w:lang w:val="ro-RO"/>
        </w:rPr>
      </w:pPr>
      <w:r w:rsidRPr="009A3CE7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BE3EBBA" wp14:editId="3E724718">
                <wp:simplePos x="0" y="0"/>
                <wp:positionH relativeFrom="column">
                  <wp:posOffset>5581650</wp:posOffset>
                </wp:positionH>
                <wp:positionV relativeFrom="paragraph">
                  <wp:posOffset>0</wp:posOffset>
                </wp:positionV>
                <wp:extent cx="171450" cy="1524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A4686" id="Rectangle 8" o:spid="_x0000_s1026" style="position:absolute;margin-left:439.5pt;margin-top:0;width:13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"/>
            </w:pict>
          </mc:Fallback>
        </mc:AlternateContent>
      </w:r>
      <w:r w:rsidR="00DE5FE0">
        <w:rPr>
          <w:rFonts w:ascii="Arial Narrow" w:hAnsi="Arial Narrow"/>
          <w:sz w:val="28"/>
          <w:szCs w:val="28"/>
          <w:lang w:val="ro-RO"/>
        </w:rPr>
        <w:t>Instituţii de credit (I.C.) şi instituţii financiare nebancare (I.F.N.)</w:t>
      </w:r>
    </w:p>
    <w:p w14:paraId="47D7EEE6" w14:textId="5CEBD5FF" w:rsidR="00DE5FE0" w:rsidRDefault="00093B42" w:rsidP="00DE5F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8"/>
          <w:szCs w:val="28"/>
          <w:lang w:val="ro-RO"/>
        </w:rPr>
      </w:pPr>
      <w:r w:rsidRPr="009A3CE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D7035C" wp14:editId="67344FF2">
                <wp:simplePos x="0" y="0"/>
                <wp:positionH relativeFrom="column">
                  <wp:posOffset>5581650</wp:posOffset>
                </wp:positionH>
                <wp:positionV relativeFrom="paragraph">
                  <wp:posOffset>31115</wp:posOffset>
                </wp:positionV>
                <wp:extent cx="171450" cy="1524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57237" id="Rectangle 7" o:spid="_x0000_s1026" style="position:absolute;margin-left:439.5pt;margin-top:2.45pt;width:13.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NO7IAIAADs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"/>
            </w:pict>
          </mc:Fallback>
        </mc:AlternateContent>
      </w:r>
      <w:r w:rsidR="00DE5FE0">
        <w:rPr>
          <w:rFonts w:ascii="Arial Narrow" w:hAnsi="Arial Narrow"/>
          <w:sz w:val="28"/>
          <w:szCs w:val="28"/>
          <w:lang w:val="ro-RO"/>
        </w:rPr>
        <w:t>Societăţi de asigurare şi alte entităţi din domeniul asigurărilor (S.A.R.)</w:t>
      </w:r>
    </w:p>
    <w:p w14:paraId="41F4C6DF" w14:textId="173C3813" w:rsidR="00DE5FE0" w:rsidRDefault="00093B42" w:rsidP="00DE5F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8"/>
          <w:szCs w:val="28"/>
          <w:lang w:val="ro-RO"/>
        </w:rPr>
      </w:pPr>
      <w:r w:rsidRPr="009A3CE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A88A29" wp14:editId="0BBE1BC6">
                <wp:simplePos x="0" y="0"/>
                <wp:positionH relativeFrom="column">
                  <wp:posOffset>5581650</wp:posOffset>
                </wp:positionH>
                <wp:positionV relativeFrom="paragraph">
                  <wp:posOffset>146050</wp:posOffset>
                </wp:positionV>
                <wp:extent cx="171450" cy="1524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32A24" id="Rectangle 6" o:spid="_x0000_s1026" style="position:absolute;margin-left:439.5pt;margin-top:11.5pt;width:13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+YIAIAADs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"/>
            </w:pict>
          </mc:Fallback>
        </mc:AlternateContent>
      </w:r>
      <w:r w:rsidR="00DE5FE0">
        <w:rPr>
          <w:rFonts w:ascii="Arial Narrow" w:hAnsi="Arial Narrow"/>
          <w:sz w:val="28"/>
          <w:szCs w:val="28"/>
          <w:lang w:val="ro-RO"/>
        </w:rPr>
        <w:t>Societăţi de investiţii financiare şi alte entităţi de valori mobiliare (S.I.F.),</w:t>
      </w:r>
    </w:p>
    <w:p w14:paraId="667E2044" w14:textId="74CE0A4D" w:rsidR="00DE5FE0" w:rsidRDefault="00093B42" w:rsidP="00DE5FE0">
      <w:pPr>
        <w:pStyle w:val="ListParagraph"/>
        <w:spacing w:after="0" w:line="240" w:lineRule="auto"/>
        <w:jc w:val="both"/>
        <w:rPr>
          <w:rFonts w:ascii="Arial Narrow" w:hAnsi="Arial Narrow"/>
          <w:sz w:val="28"/>
          <w:szCs w:val="28"/>
          <w:lang w:val="ro-RO"/>
        </w:rPr>
      </w:pPr>
      <w:r w:rsidRPr="009A3CE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C9010A" wp14:editId="6F60EF6D">
                <wp:simplePos x="0" y="0"/>
                <wp:positionH relativeFrom="column">
                  <wp:posOffset>5581650</wp:posOffset>
                </wp:positionH>
                <wp:positionV relativeFrom="paragraph">
                  <wp:posOffset>179070</wp:posOffset>
                </wp:positionV>
                <wp:extent cx="171450" cy="1524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A8EA2" id="Rectangle 5" o:spid="_x0000_s1026" style="position:absolute;margin-left:439.5pt;margin-top:14.1pt;width:13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"/>
            </w:pict>
          </mc:Fallback>
        </mc:AlternateContent>
      </w:r>
      <w:r w:rsidR="00DE5FE0">
        <w:rPr>
          <w:rFonts w:ascii="Arial Narrow" w:hAnsi="Arial Narrow"/>
          <w:sz w:val="28"/>
          <w:szCs w:val="28"/>
          <w:lang w:val="ro-RO"/>
        </w:rPr>
        <w:t>pensii facultative şi fonduri de pensii administrate privat</w:t>
      </w:r>
    </w:p>
    <w:p w14:paraId="0FA8C6F1" w14:textId="7ABA8FFF" w:rsidR="00DE5FE0" w:rsidRDefault="00093B42" w:rsidP="00DE5F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8"/>
          <w:szCs w:val="28"/>
          <w:lang w:val="ro-RO"/>
        </w:rPr>
      </w:pPr>
      <w:r w:rsidRPr="009A3CE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39B4AD" wp14:editId="02DD3157">
                <wp:simplePos x="0" y="0"/>
                <wp:positionH relativeFrom="column">
                  <wp:posOffset>5581650</wp:posOffset>
                </wp:positionH>
                <wp:positionV relativeFrom="paragraph">
                  <wp:posOffset>189230</wp:posOffset>
                </wp:positionV>
                <wp:extent cx="171450" cy="1524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121D6" id="Rectangle 4" o:spid="_x0000_s1026" style="position:absolute;margin-left:439.5pt;margin-top:14.9pt;width:13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"/>
            </w:pict>
          </mc:Fallback>
        </mc:AlternateContent>
      </w:r>
      <w:r w:rsidR="00DE5FE0">
        <w:rPr>
          <w:rFonts w:ascii="Arial Narrow" w:hAnsi="Arial Narrow"/>
          <w:sz w:val="28"/>
          <w:szCs w:val="28"/>
          <w:lang w:val="ro-RO"/>
        </w:rPr>
        <w:t>Instituţii publice (I.P.)</w:t>
      </w:r>
    </w:p>
    <w:p w14:paraId="58E4D727" w14:textId="77777777" w:rsidR="00DE5FE0" w:rsidRDefault="00DE5FE0" w:rsidP="00DE5F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lang w:val="ro-RO"/>
        </w:rPr>
        <w:t>Organizaţii non profit (O.N.G.), inclusiv asociaţii de proprietari (A.P.)</w:t>
      </w:r>
    </w:p>
    <w:p w14:paraId="5E1ED792" w14:textId="5B57AA10" w:rsidR="00DE5FE0" w:rsidRDefault="00093B42" w:rsidP="00DE5F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8"/>
          <w:szCs w:val="28"/>
          <w:lang w:val="ro-RO"/>
        </w:rPr>
      </w:pPr>
      <w:r w:rsidRPr="009A3CE7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D52033" wp14:editId="48BB7A82">
                <wp:simplePos x="0" y="0"/>
                <wp:positionH relativeFrom="column">
                  <wp:posOffset>5581650</wp:posOffset>
                </wp:positionH>
                <wp:positionV relativeFrom="paragraph">
                  <wp:posOffset>160655</wp:posOffset>
                </wp:positionV>
                <wp:extent cx="171450" cy="1524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0F0C2" id="Rectangle 3" o:spid="_x0000_s1026" style="position:absolute;margin-left:439.5pt;margin-top:12.65pt;width:13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2A2IAIAADs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"/>
            </w:pict>
          </mc:Fallback>
        </mc:AlternateContent>
      </w:r>
      <w:r w:rsidR="00DE5FE0">
        <w:rPr>
          <w:rFonts w:ascii="Arial Narrow" w:hAnsi="Arial Narrow"/>
          <w:sz w:val="28"/>
          <w:szCs w:val="28"/>
          <w:lang w:val="ro-RO"/>
        </w:rPr>
        <w:t xml:space="preserve">Drepturi salariale, pensii, activităţi independente şi alte activităţi privind </w:t>
      </w:r>
    </w:p>
    <w:p w14:paraId="6040E529" w14:textId="237A5525" w:rsidR="00DE5FE0" w:rsidRDefault="00093B42" w:rsidP="00DE5FE0">
      <w:pPr>
        <w:pStyle w:val="ListParagraph"/>
        <w:spacing w:after="0" w:line="240" w:lineRule="auto"/>
        <w:jc w:val="both"/>
        <w:rPr>
          <w:rFonts w:ascii="Arial Narrow" w:hAnsi="Arial Narrow"/>
          <w:sz w:val="28"/>
          <w:szCs w:val="28"/>
          <w:lang w:val="ro-RO"/>
        </w:rPr>
      </w:pPr>
      <w:r w:rsidRPr="009A3CE7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4105B8" wp14:editId="2E984ACD">
                <wp:simplePos x="0" y="0"/>
                <wp:positionH relativeFrom="column">
                  <wp:posOffset>5581650</wp:posOffset>
                </wp:positionH>
                <wp:positionV relativeFrom="paragraph">
                  <wp:posOffset>170815</wp:posOffset>
                </wp:positionV>
                <wp:extent cx="171450" cy="1524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99AF3" id="Rectangle 2" o:spid="_x0000_s1026" style="position:absolute;margin-left:439.5pt;margin-top:13.45pt;width:13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"/>
            </w:pict>
          </mc:Fallback>
        </mc:AlternateContent>
      </w:r>
      <w:r w:rsidR="00DE5FE0">
        <w:rPr>
          <w:rFonts w:ascii="Arial Narrow" w:hAnsi="Arial Narrow"/>
          <w:sz w:val="28"/>
          <w:szCs w:val="28"/>
          <w:lang w:val="ro-RO"/>
        </w:rPr>
        <w:t>persoanele fizice (P.F.)</w:t>
      </w:r>
    </w:p>
    <w:p w14:paraId="34A45007" w14:textId="64207BD8" w:rsidR="00DE5FE0" w:rsidRDefault="00093B42" w:rsidP="00DE5F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8"/>
          <w:szCs w:val="28"/>
          <w:lang w:val="ro-RO"/>
        </w:rPr>
      </w:pPr>
      <w:r w:rsidRPr="009A3CE7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85185E" wp14:editId="6E2031B9">
                <wp:simplePos x="0" y="0"/>
                <wp:positionH relativeFrom="column">
                  <wp:posOffset>5581650</wp:posOffset>
                </wp:positionH>
                <wp:positionV relativeFrom="paragraph">
                  <wp:posOffset>192405</wp:posOffset>
                </wp:positionV>
                <wp:extent cx="171450" cy="1524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47770" id="Rectangle 1" o:spid="_x0000_s1026" style="position:absolute;margin-left:439.5pt;margin-top:15.15pt;width:13.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"/>
            </w:pict>
          </mc:Fallback>
        </mc:AlternateContent>
      </w:r>
      <w:r w:rsidR="00DE5FE0">
        <w:rPr>
          <w:rFonts w:ascii="Arial Narrow" w:hAnsi="Arial Narrow"/>
          <w:sz w:val="28"/>
          <w:szCs w:val="28"/>
          <w:lang w:val="ro-RO"/>
        </w:rPr>
        <w:t>Gestionare fondurilor comunitare (G.F.C.)</w:t>
      </w:r>
    </w:p>
    <w:p w14:paraId="1E9EF93B" w14:textId="77777777" w:rsidR="00DE5FE0" w:rsidRDefault="00DE5FE0" w:rsidP="00DE5F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lang w:val="ro-RO"/>
        </w:rPr>
        <w:t>Fiscalitate (F)</w:t>
      </w:r>
    </w:p>
    <w:p w14:paraId="53CC1A5C" w14:textId="77777777" w:rsidR="00DE5FE0" w:rsidRDefault="00DE5FE0" w:rsidP="00DE5FE0">
      <w:pPr>
        <w:pStyle w:val="ListParagraph"/>
        <w:spacing w:after="0" w:line="240" w:lineRule="auto"/>
        <w:jc w:val="both"/>
        <w:rPr>
          <w:rFonts w:ascii="Arial Narrow" w:hAnsi="Arial Narrow"/>
          <w:sz w:val="28"/>
          <w:szCs w:val="28"/>
          <w:lang w:val="ro-RO"/>
        </w:rPr>
      </w:pPr>
    </w:p>
    <w:p w14:paraId="581C11AA" w14:textId="77777777" w:rsidR="00DE5FE0" w:rsidRDefault="00DE5FE0" w:rsidP="00DE5FE0">
      <w:pPr>
        <w:pStyle w:val="ListParagraph"/>
        <w:spacing w:after="0" w:line="240" w:lineRule="auto"/>
        <w:jc w:val="both"/>
        <w:rPr>
          <w:rFonts w:ascii="Arial Narrow" w:hAnsi="Arial Narrow"/>
          <w:sz w:val="28"/>
          <w:szCs w:val="28"/>
          <w:lang w:val="ro-RO"/>
        </w:rPr>
      </w:pPr>
    </w:p>
    <w:p w14:paraId="47DE8338" w14:textId="77777777" w:rsidR="00DE5FE0" w:rsidRDefault="00DE5FE0" w:rsidP="00DE5FE0">
      <w:pPr>
        <w:pStyle w:val="ListParagraph"/>
        <w:spacing w:after="0" w:line="240" w:lineRule="auto"/>
        <w:jc w:val="both"/>
        <w:rPr>
          <w:rFonts w:ascii="Arial Narrow" w:hAnsi="Arial Narrow"/>
          <w:sz w:val="28"/>
          <w:szCs w:val="28"/>
          <w:lang w:val="ro-RO"/>
        </w:rPr>
      </w:pPr>
    </w:p>
    <w:p w14:paraId="3E5CDABA" w14:textId="77777777" w:rsidR="00DE5FE0" w:rsidRDefault="00DE5FE0" w:rsidP="00DE5FE0">
      <w:pPr>
        <w:pStyle w:val="ListParagraph"/>
        <w:spacing w:after="0" w:line="240" w:lineRule="auto"/>
        <w:jc w:val="both"/>
        <w:rPr>
          <w:rFonts w:ascii="Arial Narrow" w:hAnsi="Arial Narrow"/>
          <w:sz w:val="28"/>
          <w:szCs w:val="28"/>
          <w:lang w:val="ro-RO"/>
        </w:rPr>
      </w:pPr>
    </w:p>
    <w:p w14:paraId="0B3FF42E" w14:textId="77777777" w:rsidR="00DE5FE0" w:rsidRDefault="00DE5FE0" w:rsidP="00DE5FE0">
      <w:pPr>
        <w:pStyle w:val="ListParagraph"/>
        <w:spacing w:after="0" w:line="240" w:lineRule="auto"/>
        <w:jc w:val="both"/>
        <w:rPr>
          <w:rFonts w:ascii="Arial Narrow" w:hAnsi="Arial Narrow"/>
          <w:sz w:val="28"/>
          <w:szCs w:val="28"/>
          <w:lang w:val="ro-RO"/>
        </w:rPr>
      </w:pPr>
    </w:p>
    <w:p w14:paraId="2F873DB0" w14:textId="77777777" w:rsidR="00DE5FE0" w:rsidRDefault="00DE5FE0" w:rsidP="00DE5FE0">
      <w:pPr>
        <w:pStyle w:val="ListParagraph"/>
        <w:spacing w:after="0" w:line="240" w:lineRule="auto"/>
        <w:jc w:val="both"/>
        <w:rPr>
          <w:rFonts w:ascii="Arial Narrow" w:hAnsi="Arial Narrow"/>
          <w:sz w:val="28"/>
          <w:szCs w:val="28"/>
          <w:lang w:val="ro-RO"/>
        </w:rPr>
      </w:pPr>
    </w:p>
    <w:p w14:paraId="72564C85" w14:textId="77777777" w:rsidR="00DE5FE0" w:rsidRDefault="00DE5FE0" w:rsidP="00DE5FE0">
      <w:pPr>
        <w:pStyle w:val="ListParagraph"/>
        <w:spacing w:after="0" w:line="240" w:lineRule="auto"/>
        <w:jc w:val="both"/>
        <w:rPr>
          <w:rFonts w:ascii="Arial Narrow" w:hAnsi="Arial Narrow"/>
          <w:sz w:val="28"/>
          <w:szCs w:val="28"/>
          <w:lang w:val="ro-RO"/>
        </w:rPr>
      </w:pPr>
    </w:p>
    <w:p w14:paraId="73C2845F" w14:textId="77777777" w:rsidR="00DE5FE0" w:rsidRDefault="00DE5FE0" w:rsidP="00DE5FE0">
      <w:pPr>
        <w:pStyle w:val="ListParagraph"/>
        <w:spacing w:after="0" w:line="240" w:lineRule="auto"/>
        <w:jc w:val="both"/>
        <w:rPr>
          <w:rFonts w:ascii="Arial Narrow" w:hAnsi="Arial Narrow"/>
          <w:sz w:val="28"/>
          <w:szCs w:val="28"/>
          <w:lang w:val="ro-RO"/>
        </w:rPr>
      </w:pPr>
    </w:p>
    <w:p w14:paraId="085D2CAC" w14:textId="77777777" w:rsidR="00DE5FE0" w:rsidRDefault="00DE5FE0" w:rsidP="00DE5FE0">
      <w:pPr>
        <w:pStyle w:val="ListParagraph"/>
        <w:spacing w:after="0" w:line="240" w:lineRule="auto"/>
        <w:jc w:val="both"/>
        <w:rPr>
          <w:rFonts w:ascii="Arial Narrow" w:hAnsi="Arial Narrow"/>
          <w:sz w:val="28"/>
          <w:szCs w:val="28"/>
          <w:lang w:val="ro-RO"/>
        </w:rPr>
      </w:pPr>
    </w:p>
    <w:p w14:paraId="79877535" w14:textId="77777777" w:rsidR="00DE5FE0" w:rsidRDefault="00DE5FE0" w:rsidP="00DE5FE0">
      <w:pPr>
        <w:pStyle w:val="ListParagraph"/>
        <w:spacing w:after="0" w:line="240" w:lineRule="auto"/>
        <w:jc w:val="both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lang w:val="ro-RO"/>
        </w:rPr>
        <w:t>Data:</w:t>
      </w:r>
      <w:r>
        <w:rPr>
          <w:rFonts w:ascii="Arial Narrow" w:hAnsi="Arial Narrow"/>
          <w:sz w:val="28"/>
          <w:szCs w:val="28"/>
          <w:lang w:val="ro-RO"/>
        </w:rPr>
        <w:tab/>
      </w:r>
      <w:r>
        <w:rPr>
          <w:rFonts w:ascii="Arial Narrow" w:hAnsi="Arial Narrow"/>
          <w:sz w:val="28"/>
          <w:szCs w:val="28"/>
          <w:lang w:val="ro-RO"/>
        </w:rPr>
        <w:tab/>
      </w:r>
      <w:r>
        <w:rPr>
          <w:rFonts w:ascii="Arial Narrow" w:hAnsi="Arial Narrow"/>
          <w:sz w:val="28"/>
          <w:szCs w:val="28"/>
          <w:lang w:val="ro-RO"/>
        </w:rPr>
        <w:tab/>
      </w:r>
      <w:r>
        <w:rPr>
          <w:rFonts w:ascii="Arial Narrow" w:hAnsi="Arial Narrow"/>
          <w:sz w:val="28"/>
          <w:szCs w:val="28"/>
          <w:lang w:val="ro-RO"/>
        </w:rPr>
        <w:tab/>
      </w:r>
      <w:r>
        <w:rPr>
          <w:rFonts w:ascii="Arial Narrow" w:hAnsi="Arial Narrow"/>
          <w:sz w:val="28"/>
          <w:szCs w:val="28"/>
          <w:lang w:val="ro-RO"/>
        </w:rPr>
        <w:tab/>
      </w:r>
      <w:r>
        <w:rPr>
          <w:rFonts w:ascii="Arial Narrow" w:hAnsi="Arial Narrow"/>
          <w:sz w:val="28"/>
          <w:szCs w:val="28"/>
          <w:lang w:val="ro-RO"/>
        </w:rPr>
        <w:tab/>
      </w:r>
      <w:r>
        <w:rPr>
          <w:rFonts w:ascii="Arial Narrow" w:hAnsi="Arial Narrow"/>
          <w:sz w:val="28"/>
          <w:szCs w:val="28"/>
          <w:lang w:val="ro-RO"/>
        </w:rPr>
        <w:tab/>
      </w:r>
      <w:r>
        <w:rPr>
          <w:rFonts w:ascii="Arial Narrow" w:hAnsi="Arial Narrow"/>
          <w:sz w:val="28"/>
          <w:szCs w:val="28"/>
          <w:lang w:val="ro-RO"/>
        </w:rPr>
        <w:tab/>
      </w:r>
      <w:r>
        <w:rPr>
          <w:rFonts w:ascii="Arial Narrow" w:hAnsi="Arial Narrow"/>
          <w:sz w:val="28"/>
          <w:szCs w:val="28"/>
          <w:lang w:val="ro-RO"/>
        </w:rPr>
        <w:tab/>
        <w:t xml:space="preserve">     Semnătura:</w:t>
      </w:r>
    </w:p>
    <w:p w14:paraId="5CA87155" w14:textId="77777777" w:rsidR="00DE5FE0" w:rsidRDefault="00DE5FE0" w:rsidP="00DE5FE0">
      <w:pPr>
        <w:spacing w:after="0" w:line="240" w:lineRule="auto"/>
        <w:jc w:val="both"/>
        <w:rPr>
          <w:rFonts w:ascii="Arial Narrow" w:hAnsi="Arial Narrow"/>
          <w:sz w:val="28"/>
          <w:szCs w:val="28"/>
          <w:lang w:val="ro-RO"/>
        </w:rPr>
      </w:pPr>
    </w:p>
    <w:p w14:paraId="4510A61E" w14:textId="77777777" w:rsidR="00DE5FE0" w:rsidRDefault="00DE5FE0" w:rsidP="00DE5FE0">
      <w:pPr>
        <w:spacing w:after="0" w:line="240" w:lineRule="auto"/>
        <w:jc w:val="both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lang w:val="ro-RO"/>
        </w:rPr>
        <w:t>.......................................</w:t>
      </w:r>
      <w:r>
        <w:rPr>
          <w:rFonts w:ascii="Arial Narrow" w:hAnsi="Arial Narrow"/>
          <w:sz w:val="28"/>
          <w:szCs w:val="28"/>
          <w:lang w:val="ro-RO"/>
        </w:rPr>
        <w:tab/>
      </w:r>
      <w:r>
        <w:rPr>
          <w:rFonts w:ascii="Arial Narrow" w:hAnsi="Arial Narrow"/>
          <w:sz w:val="28"/>
          <w:szCs w:val="28"/>
          <w:lang w:val="ro-RO"/>
        </w:rPr>
        <w:tab/>
      </w:r>
      <w:r>
        <w:rPr>
          <w:rFonts w:ascii="Arial Narrow" w:hAnsi="Arial Narrow"/>
          <w:sz w:val="28"/>
          <w:szCs w:val="28"/>
          <w:lang w:val="ro-RO"/>
        </w:rPr>
        <w:tab/>
      </w:r>
      <w:r>
        <w:rPr>
          <w:rFonts w:ascii="Arial Narrow" w:hAnsi="Arial Narrow"/>
          <w:sz w:val="28"/>
          <w:szCs w:val="28"/>
          <w:lang w:val="ro-RO"/>
        </w:rPr>
        <w:tab/>
      </w:r>
      <w:r>
        <w:rPr>
          <w:rFonts w:ascii="Arial Narrow" w:hAnsi="Arial Narrow"/>
          <w:sz w:val="28"/>
          <w:szCs w:val="28"/>
          <w:lang w:val="ro-RO"/>
        </w:rPr>
        <w:tab/>
      </w:r>
      <w:r>
        <w:rPr>
          <w:rFonts w:ascii="Arial Narrow" w:hAnsi="Arial Narrow"/>
          <w:sz w:val="28"/>
          <w:szCs w:val="28"/>
          <w:lang w:val="ro-RO"/>
        </w:rPr>
        <w:tab/>
        <w:t xml:space="preserve">       ......................................</w:t>
      </w:r>
    </w:p>
    <w:p w14:paraId="2AC19761" w14:textId="77777777" w:rsidR="00DE5FE0" w:rsidRDefault="00DE5FE0" w:rsidP="00DE5FE0">
      <w:pPr>
        <w:pStyle w:val="ListParagraph"/>
        <w:spacing w:after="0" w:line="240" w:lineRule="auto"/>
        <w:jc w:val="both"/>
        <w:rPr>
          <w:rFonts w:ascii="Arial Narrow" w:hAnsi="Arial Narrow"/>
          <w:sz w:val="28"/>
          <w:szCs w:val="28"/>
          <w:lang w:val="ro-RO"/>
        </w:rPr>
      </w:pPr>
    </w:p>
    <w:p w14:paraId="5FD92CD8" w14:textId="6AE8DA0E" w:rsidR="009E509E" w:rsidRDefault="009E509E"/>
    <w:p w14:paraId="7D98AC8F" w14:textId="456715DA" w:rsidR="00093B42" w:rsidRPr="00093B42" w:rsidRDefault="00093B42" w:rsidP="00093B42">
      <w:pPr>
        <w:pStyle w:val="Heading2"/>
        <w:shd w:val="clear" w:color="auto" w:fill="FFFFFF"/>
        <w:spacing w:before="0" w:beforeAutospacing="0" w:after="0" w:afterAutospacing="0" w:line="360" w:lineRule="atLeast"/>
        <w:jc w:val="both"/>
        <w:rPr>
          <w:rFonts w:ascii="Arial Narrow" w:hAnsi="Arial Narrow"/>
          <w:bCs w:val="0"/>
          <w:color w:val="333333"/>
          <w:sz w:val="28"/>
          <w:szCs w:val="28"/>
        </w:rPr>
      </w:pPr>
      <w:r w:rsidRPr="00093B42">
        <w:rPr>
          <w:rFonts w:ascii="Arial Narrow" w:hAnsi="Arial Narrow"/>
          <w:sz w:val="28"/>
          <w:szCs w:val="28"/>
        </w:rPr>
        <w:lastRenderedPageBreak/>
        <w:t xml:space="preserve">Informații necesare pentru a fi comunicate în lista experților </w:t>
      </w:r>
      <w:hyperlink r:id="rId8" w:tooltip="Permanent Link to În atenţia experţilor contabili care doresc înscrierea în Lista experţilor contabili judiciari pe specializări pentru anul 2019" w:history="1">
        <w:r w:rsidRPr="00093B42">
          <w:rPr>
            <w:rFonts w:ascii="Arial Narrow" w:hAnsi="Arial Narrow"/>
            <w:bCs w:val="0"/>
            <w:color w:val="333333"/>
            <w:sz w:val="28"/>
            <w:szCs w:val="28"/>
          </w:rPr>
          <w:t>Lista experţilor contabili judiciari pe specializări pentru anul 2019</w:t>
        </w:r>
      </w:hyperlink>
      <w:r>
        <w:rPr>
          <w:rStyle w:val="FootnoteReference"/>
          <w:rFonts w:ascii="Arial Narrow" w:hAnsi="Arial Narrow"/>
          <w:bCs w:val="0"/>
          <w:color w:val="333333"/>
          <w:sz w:val="28"/>
          <w:szCs w:val="28"/>
        </w:rPr>
        <w:footnoteReference w:id="1"/>
      </w:r>
    </w:p>
    <w:p w14:paraId="02023051" w14:textId="2508E7E4" w:rsidR="00093B42" w:rsidRPr="00093B42" w:rsidRDefault="00093B42">
      <w:pPr>
        <w:rPr>
          <w:rFonts w:ascii="Arial Narrow" w:hAnsi="Arial Narrow"/>
          <w:sz w:val="28"/>
          <w:szCs w:val="28"/>
        </w:rPr>
      </w:pPr>
    </w:p>
    <w:p w14:paraId="23652E93" w14:textId="77777777" w:rsidR="00093B42" w:rsidRPr="00093B42" w:rsidRDefault="00093B42" w:rsidP="00093B42">
      <w:pPr>
        <w:spacing w:after="0" w:line="480" w:lineRule="auto"/>
        <w:contextualSpacing/>
        <w:jc w:val="both"/>
        <w:rPr>
          <w:rFonts w:ascii="Arial Narrow" w:hAnsi="Arial Narrow"/>
          <w:sz w:val="28"/>
          <w:szCs w:val="28"/>
          <w:lang w:val="ro-RO"/>
        </w:rPr>
      </w:pPr>
      <w:r w:rsidRPr="00093B42">
        <w:rPr>
          <w:rFonts w:ascii="Arial Narrow" w:hAnsi="Arial Narrow"/>
          <w:sz w:val="28"/>
          <w:szCs w:val="28"/>
          <w:lang w:val="ro-RO"/>
        </w:rPr>
        <w:t>Expert contabil: ........................................................................................................................</w:t>
      </w:r>
    </w:p>
    <w:p w14:paraId="7BB8948A" w14:textId="77777777" w:rsidR="00093B42" w:rsidRPr="00093B42" w:rsidRDefault="00093B42" w:rsidP="00093B42">
      <w:pPr>
        <w:spacing w:after="0" w:line="480" w:lineRule="auto"/>
        <w:contextualSpacing/>
        <w:jc w:val="both"/>
        <w:rPr>
          <w:rFonts w:ascii="Arial Narrow" w:hAnsi="Arial Narrow"/>
          <w:sz w:val="28"/>
          <w:szCs w:val="28"/>
          <w:lang w:val="ro-RO"/>
        </w:rPr>
      </w:pPr>
      <w:r w:rsidRPr="00093B42">
        <w:rPr>
          <w:rFonts w:ascii="Arial Narrow" w:hAnsi="Arial Narrow"/>
          <w:sz w:val="28"/>
          <w:szCs w:val="28"/>
          <w:lang w:val="ro-RO"/>
        </w:rPr>
        <w:t>Nr. carnet: ................................................................................................................................</w:t>
      </w:r>
    </w:p>
    <w:p w14:paraId="6B8D3633" w14:textId="3EF8FD6F" w:rsidR="00093B42" w:rsidRPr="00093B42" w:rsidRDefault="00093B42" w:rsidP="00093B42">
      <w:pPr>
        <w:spacing w:line="480" w:lineRule="auto"/>
        <w:rPr>
          <w:rFonts w:ascii="Arial Narrow" w:hAnsi="Arial Narrow"/>
          <w:sz w:val="28"/>
          <w:szCs w:val="28"/>
          <w:lang w:val="ro-RO"/>
        </w:rPr>
      </w:pPr>
      <w:r w:rsidRPr="00093B42">
        <w:rPr>
          <w:rFonts w:ascii="Arial Narrow" w:hAnsi="Arial Narrow"/>
          <w:sz w:val="28"/>
          <w:szCs w:val="28"/>
        </w:rPr>
        <w:t>Adresă de e-mail</w:t>
      </w:r>
      <w:r w:rsidRPr="00093B42">
        <w:rPr>
          <w:rFonts w:ascii="Arial Narrow" w:hAnsi="Arial Narrow"/>
          <w:sz w:val="28"/>
          <w:szCs w:val="28"/>
          <w:lang w:val="ro-RO"/>
        </w:rPr>
        <w:t>.......................................................................................................................</w:t>
      </w:r>
    </w:p>
    <w:p w14:paraId="59E68B8B" w14:textId="1921C82F" w:rsidR="00093B42" w:rsidRPr="00093B42" w:rsidRDefault="00093B42" w:rsidP="00093B42">
      <w:pPr>
        <w:spacing w:line="480" w:lineRule="auto"/>
        <w:rPr>
          <w:rFonts w:ascii="Arial Narrow" w:hAnsi="Arial Narrow"/>
          <w:sz w:val="28"/>
          <w:szCs w:val="28"/>
          <w:lang w:val="ro-RO"/>
        </w:rPr>
      </w:pPr>
      <w:r w:rsidRPr="00093B42">
        <w:rPr>
          <w:rFonts w:ascii="Arial Narrow" w:hAnsi="Arial Narrow"/>
          <w:sz w:val="28"/>
          <w:szCs w:val="28"/>
        </w:rPr>
        <w:t xml:space="preserve">Adresă de </w:t>
      </w:r>
      <w:r w:rsidRPr="00093B42">
        <w:rPr>
          <w:rFonts w:ascii="Arial Narrow" w:hAnsi="Arial Narrow"/>
          <w:sz w:val="28"/>
          <w:szCs w:val="28"/>
        </w:rPr>
        <w:t>corespondență</w:t>
      </w:r>
      <w:r w:rsidRPr="00093B42">
        <w:rPr>
          <w:rFonts w:ascii="Arial Narrow" w:hAnsi="Arial Narrow"/>
          <w:sz w:val="28"/>
          <w:szCs w:val="28"/>
          <w:lang w:val="ro-RO"/>
        </w:rPr>
        <w:t>.........................................................................................................</w:t>
      </w:r>
    </w:p>
    <w:p w14:paraId="274DCC3D" w14:textId="1864874A" w:rsidR="00093B42" w:rsidRDefault="00093B42" w:rsidP="00093B42">
      <w:pPr>
        <w:spacing w:line="480" w:lineRule="auto"/>
      </w:pPr>
      <w:r w:rsidRPr="00093B42">
        <w:rPr>
          <w:rFonts w:ascii="Arial Narrow" w:hAnsi="Arial Narrow"/>
          <w:sz w:val="28"/>
          <w:szCs w:val="28"/>
          <w:lang w:val="ro-RO"/>
        </w:rPr>
        <w:t>Număr telefon.....</w:t>
      </w:r>
      <w:r w:rsidRPr="00093B42">
        <w:rPr>
          <w:rFonts w:ascii="Arial Narrow" w:hAnsi="Arial Narrow"/>
          <w:sz w:val="28"/>
          <w:szCs w:val="28"/>
          <w:lang w:val="ro-RO"/>
        </w:rPr>
        <w:t>.......................................................................................................................</w:t>
      </w:r>
    </w:p>
    <w:p w14:paraId="40097DB4" w14:textId="4473BE06" w:rsidR="00093B42" w:rsidRDefault="00093B42" w:rsidP="00093B42"/>
    <w:p w14:paraId="711F5401" w14:textId="77777777" w:rsidR="00093B42" w:rsidRDefault="00093B42">
      <w:bookmarkStart w:id="0" w:name="_GoBack"/>
      <w:bookmarkEnd w:id="0"/>
    </w:p>
    <w:sectPr w:rsidR="00093B42" w:rsidSect="00D62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1307F" w14:textId="77777777" w:rsidR="006E5B6F" w:rsidRDefault="006E5B6F" w:rsidP="00093B42">
      <w:pPr>
        <w:spacing w:after="0" w:line="240" w:lineRule="auto"/>
      </w:pPr>
      <w:r>
        <w:separator/>
      </w:r>
    </w:p>
  </w:endnote>
  <w:endnote w:type="continuationSeparator" w:id="0">
    <w:p w14:paraId="058F5210" w14:textId="77777777" w:rsidR="006E5B6F" w:rsidRDefault="006E5B6F" w:rsidP="00093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4BBAC" w14:textId="77777777" w:rsidR="006E5B6F" w:rsidRDefault="006E5B6F" w:rsidP="00093B42">
      <w:pPr>
        <w:spacing w:after="0" w:line="240" w:lineRule="auto"/>
      </w:pPr>
      <w:r>
        <w:separator/>
      </w:r>
    </w:p>
  </w:footnote>
  <w:footnote w:type="continuationSeparator" w:id="0">
    <w:p w14:paraId="20766BD5" w14:textId="77777777" w:rsidR="006E5B6F" w:rsidRDefault="006E5B6F" w:rsidP="00093B42">
      <w:pPr>
        <w:spacing w:after="0" w:line="240" w:lineRule="auto"/>
      </w:pPr>
      <w:r>
        <w:continuationSeparator/>
      </w:r>
    </w:p>
  </w:footnote>
  <w:footnote w:id="1">
    <w:p w14:paraId="1EBE1C39" w14:textId="7AD6D0AD" w:rsidR="00093B42" w:rsidRPr="00093B42" w:rsidRDefault="00093B42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depune împreună cu Fișa de opțiuni și Acordul GDPR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E4EA6"/>
    <w:multiLevelType w:val="hybridMultilevel"/>
    <w:tmpl w:val="BBCE7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53"/>
    <w:rsid w:val="00093B42"/>
    <w:rsid w:val="00302159"/>
    <w:rsid w:val="00502871"/>
    <w:rsid w:val="006E5B6F"/>
    <w:rsid w:val="007764D8"/>
    <w:rsid w:val="009A3CE7"/>
    <w:rsid w:val="009E509E"/>
    <w:rsid w:val="00D50B4C"/>
    <w:rsid w:val="00D62FF2"/>
    <w:rsid w:val="00DC6853"/>
    <w:rsid w:val="00DE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330BB"/>
  <w15:chartTrackingRefBased/>
  <w15:docId w15:val="{6C4B5FBF-E4E5-4EA2-B4B8-12561A2C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FE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093B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FE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93B42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uiPriority w:val="99"/>
    <w:semiHidden/>
    <w:unhideWhenUsed/>
    <w:rsid w:val="00093B4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3B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3B42"/>
  </w:style>
  <w:style w:type="character" w:styleId="FootnoteReference">
    <w:name w:val="footnote reference"/>
    <w:basedOn w:val="DefaultParagraphFont"/>
    <w:uiPriority w:val="99"/>
    <w:semiHidden/>
    <w:unhideWhenUsed/>
    <w:rsid w:val="00093B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ccargalati.ro/anunturi-ceccar/in-atentia-expertilor-contabili-care-doresc-inscrierea-in-lista-expertilor-contabili-judiciari-pe-specializari-pentru-anul-201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BB225-2069-428C-ABFD-AEBB5D15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ceccar20</dc:creator>
  <cp:keywords/>
  <cp:lastModifiedBy>Director Executiv</cp:lastModifiedBy>
  <cp:revision>2</cp:revision>
  <dcterms:created xsi:type="dcterms:W3CDTF">2019-02-04T15:14:00Z</dcterms:created>
  <dcterms:modified xsi:type="dcterms:W3CDTF">2019-02-04T15:14:00Z</dcterms:modified>
</cp:coreProperties>
</file>